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8E" w:rsidRPr="001C79E2" w:rsidRDefault="006C6C8E" w:rsidP="006C6C8E">
      <w:pPr>
        <w:rPr>
          <w:rFonts w:ascii="Times New Roman" w:hAnsi="Times New Roman"/>
        </w:rPr>
      </w:pPr>
      <w:bookmarkStart w:id="0" w:name="_GoBack"/>
      <w:bookmarkEnd w:id="0"/>
      <w:r>
        <w:rPr>
          <w:rFonts w:ascii="Arial" w:hAnsi="Arial" w:cs="Arial"/>
          <w:noProof/>
          <w:color w:val="000000"/>
          <w:sz w:val="22"/>
          <w:szCs w:val="22"/>
          <w:bdr w:val="none" w:sz="0" w:space="0" w:color="auto" w:frame="1"/>
        </w:rPr>
        <w:drawing>
          <wp:inline distT="0" distB="0" distL="0" distR="0" wp14:anchorId="7E233F42" wp14:editId="293ECB27">
            <wp:extent cx="2487295" cy="2179955"/>
            <wp:effectExtent l="0" t="0" r="8255" b="0"/>
            <wp:docPr id="2" name="Picture 2" descr="news release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wel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2179955"/>
                    </a:xfrm>
                    <a:prstGeom prst="rect">
                      <a:avLst/>
                    </a:prstGeom>
                    <a:noFill/>
                    <a:ln>
                      <a:noFill/>
                    </a:ln>
                  </pic:spPr>
                </pic:pic>
              </a:graphicData>
            </a:graphic>
          </wp:inline>
        </w:drawing>
      </w:r>
    </w:p>
    <w:p w:rsidR="006C6C8E" w:rsidRPr="001C79E2" w:rsidRDefault="006C6C8E" w:rsidP="006C6C8E">
      <w:pPr>
        <w:rPr>
          <w:rFonts w:ascii="Times New Roman" w:hAnsi="Times New Roman"/>
        </w:rPr>
      </w:pPr>
      <w:r w:rsidRPr="001C79E2">
        <w:rPr>
          <w:b/>
          <w:bCs/>
          <w:color w:val="FF0000"/>
          <w:sz w:val="22"/>
          <w:szCs w:val="22"/>
        </w:rPr>
        <w:t> </w:t>
      </w:r>
    </w:p>
    <w:p w:rsidR="006C6C8E" w:rsidRPr="001C79E2" w:rsidRDefault="006C6C8E" w:rsidP="006C6C8E">
      <w:pPr>
        <w:rPr>
          <w:rFonts w:ascii="Times New Roman" w:hAnsi="Times New Roman"/>
        </w:rPr>
      </w:pPr>
      <w:r w:rsidRPr="001C79E2">
        <w:rPr>
          <w:b/>
          <w:bCs/>
          <w:color w:val="FF0000"/>
          <w:sz w:val="22"/>
          <w:szCs w:val="22"/>
        </w:rPr>
        <w:t> </w:t>
      </w:r>
    </w:p>
    <w:p w:rsidR="006C6C8E" w:rsidRPr="001C79E2" w:rsidRDefault="006C6C8E" w:rsidP="006C6C8E">
      <w:pPr>
        <w:rPr>
          <w:rFonts w:ascii="Times New Roman" w:hAnsi="Times New Roman"/>
        </w:rPr>
      </w:pPr>
      <w:r>
        <w:rPr>
          <w:b/>
          <w:bCs/>
          <w:color w:val="FF0000"/>
          <w:sz w:val="22"/>
          <w:szCs w:val="22"/>
        </w:rPr>
        <w:t>November 2020</w:t>
      </w:r>
      <w:r w:rsidRPr="001C79E2">
        <w:rPr>
          <w:b/>
          <w:bCs/>
          <w:color w:val="FF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spacing w:before="240" w:after="240"/>
        <w:jc w:val="center"/>
        <w:rPr>
          <w:rFonts w:ascii="Times New Roman" w:hAnsi="Times New Roman"/>
        </w:rPr>
      </w:pPr>
      <w:r w:rsidRPr="001C79E2">
        <w:rPr>
          <w:rFonts w:ascii="Times New Roman" w:hAnsi="Times New Roman"/>
          <w:b/>
          <w:bCs/>
          <w:color w:val="000000"/>
          <w:sz w:val="22"/>
          <w:szCs w:val="22"/>
        </w:rPr>
        <w:t>Barnardo’s launches counselling and wellbeing serv</w:t>
      </w:r>
      <w:r>
        <w:rPr>
          <w:rFonts w:ascii="Times New Roman" w:hAnsi="Times New Roman"/>
          <w:b/>
          <w:bCs/>
          <w:color w:val="000000"/>
          <w:sz w:val="22"/>
          <w:szCs w:val="22"/>
        </w:rPr>
        <w:t>ices for families struggling with the effects of</w:t>
      </w:r>
      <w:r w:rsidRPr="001C79E2">
        <w:rPr>
          <w:rFonts w:ascii="Times New Roman" w:hAnsi="Times New Roman"/>
          <w:b/>
          <w:bCs/>
          <w:color w:val="000000"/>
          <w:sz w:val="22"/>
          <w:szCs w:val="22"/>
        </w:rPr>
        <w:t xml:space="preserve"> the Covid-19 pandemic in Wales </w:t>
      </w:r>
    </w:p>
    <w:p w:rsidR="006C6C8E" w:rsidRPr="001C79E2" w:rsidRDefault="006C6C8E" w:rsidP="006C6C8E">
      <w:pPr>
        <w:spacing w:before="240" w:after="240"/>
        <w:jc w:val="cente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Children’s</w:t>
      </w:r>
      <w:r>
        <w:rPr>
          <w:rFonts w:ascii="Times New Roman" w:hAnsi="Times New Roman"/>
          <w:color w:val="000000"/>
          <w:sz w:val="22"/>
          <w:szCs w:val="22"/>
        </w:rPr>
        <w:t xml:space="preserve"> charity Barnardo’s has launched</w:t>
      </w:r>
      <w:r w:rsidRPr="001C79E2">
        <w:rPr>
          <w:rFonts w:ascii="Times New Roman" w:hAnsi="Times New Roman"/>
          <w:color w:val="000000"/>
          <w:sz w:val="22"/>
          <w:szCs w:val="22"/>
        </w:rPr>
        <w:t xml:space="preserve"> two new services to support vulnerable families who are struggling to cope with the impact of the Covid-19 pandemic.</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Default="006C6C8E" w:rsidP="006C6C8E">
      <w:pPr>
        <w:rPr>
          <w:rFonts w:ascii="Times New Roman" w:hAnsi="Times New Roman"/>
          <w:color w:val="000000"/>
          <w:sz w:val="22"/>
          <w:szCs w:val="22"/>
        </w:rPr>
      </w:pPr>
      <w:r>
        <w:rPr>
          <w:rFonts w:ascii="Times New Roman" w:hAnsi="Times New Roman"/>
          <w:color w:val="000000"/>
          <w:sz w:val="22"/>
          <w:szCs w:val="22"/>
        </w:rPr>
        <w:t>See, Hear, Respond</w:t>
      </w:r>
      <w:r w:rsidRPr="001C79E2">
        <w:rPr>
          <w:rFonts w:ascii="Times New Roman" w:hAnsi="Times New Roman"/>
          <w:color w:val="000000"/>
          <w:sz w:val="22"/>
          <w:szCs w:val="22"/>
        </w:rPr>
        <w:t xml:space="preserve"> will work with families across Wales, offering practical and therapeutic support including counselling seven days a week. </w:t>
      </w:r>
      <w:r>
        <w:rPr>
          <w:rFonts w:ascii="Times New Roman" w:hAnsi="Times New Roman"/>
          <w:color w:val="000000"/>
          <w:sz w:val="22"/>
          <w:szCs w:val="22"/>
        </w:rPr>
        <w:t>The aim is to help those facing a wide range of challenges, from anxiety, loneliness and isolation to children struggling with a return to school and parents worried about relationship breakdowns or poverty.</w:t>
      </w:r>
    </w:p>
    <w:p w:rsidR="006C6C8E" w:rsidRDefault="006C6C8E" w:rsidP="006C6C8E">
      <w:pPr>
        <w:rPr>
          <w:rFonts w:ascii="Times New Roman" w:hAnsi="Times New Roman"/>
          <w:color w:val="000000"/>
          <w:sz w:val="22"/>
          <w:szCs w:val="22"/>
        </w:rPr>
      </w:pPr>
    </w:p>
    <w:p w:rsidR="006C6C8E" w:rsidRPr="001C79E2" w:rsidRDefault="006C6C8E" w:rsidP="006C6C8E">
      <w:pPr>
        <w:rPr>
          <w:rFonts w:ascii="Times New Roman" w:hAnsi="Times New Roman"/>
        </w:rPr>
      </w:pPr>
      <w:r>
        <w:rPr>
          <w:rFonts w:ascii="Times New Roman" w:hAnsi="Times New Roman"/>
          <w:color w:val="000000"/>
          <w:sz w:val="22"/>
          <w:szCs w:val="22"/>
        </w:rPr>
        <w:t>The second</w:t>
      </w:r>
      <w:r w:rsidRPr="001C79E2">
        <w:rPr>
          <w:rFonts w:ascii="Times New Roman" w:hAnsi="Times New Roman"/>
          <w:color w:val="000000"/>
          <w:sz w:val="22"/>
          <w:szCs w:val="22"/>
        </w:rPr>
        <w:t xml:space="preserve"> will be a UK-wide helpline, the first of its kind specifically for children from Black, Asian and other minority ethnic communities who are among those who have been most badly affected. </w:t>
      </w:r>
      <w:r>
        <w:rPr>
          <w:rFonts w:ascii="Times New Roman" w:hAnsi="Times New Roman"/>
          <w:color w:val="000000"/>
          <w:sz w:val="22"/>
          <w:szCs w:val="22"/>
        </w:rPr>
        <w:t>Families from anywhere in Wales can access the services.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Pr>
          <w:rFonts w:ascii="Times New Roman" w:hAnsi="Times New Roman"/>
          <w:color w:val="000000"/>
          <w:sz w:val="22"/>
          <w:szCs w:val="22"/>
        </w:rPr>
        <w:t>Both</w:t>
      </w:r>
      <w:r w:rsidRPr="001C79E2">
        <w:rPr>
          <w:rFonts w:ascii="Times New Roman" w:hAnsi="Times New Roman"/>
          <w:color w:val="000000"/>
          <w:sz w:val="22"/>
          <w:szCs w:val="22"/>
        </w:rPr>
        <w:t xml:space="preserve"> are being funded through</w:t>
      </w:r>
      <w:r>
        <w:rPr>
          <w:rFonts w:ascii="Times New Roman" w:hAnsi="Times New Roman"/>
          <w:color w:val="000000"/>
          <w:sz w:val="22"/>
          <w:szCs w:val="22"/>
        </w:rPr>
        <w:t xml:space="preserve"> the National Emergencies Trust with finance from </w:t>
      </w:r>
      <w:r w:rsidRPr="001C79E2">
        <w:rPr>
          <w:rFonts w:ascii="Times New Roman" w:hAnsi="Times New Roman"/>
          <w:color w:val="000000"/>
          <w:sz w:val="22"/>
          <w:szCs w:val="22"/>
        </w:rPr>
        <w:t xml:space="preserve"> the insurance and long-term savings industry.</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 national helpline for Black, Asian and minority ethnic children will tackle the particularly complex issues facing those com</w:t>
      </w:r>
      <w:r>
        <w:rPr>
          <w:rFonts w:ascii="Times New Roman" w:hAnsi="Times New Roman"/>
          <w:color w:val="000000"/>
          <w:sz w:val="22"/>
          <w:szCs w:val="22"/>
        </w:rPr>
        <w:t>munities and therapeutic support will</w:t>
      </w:r>
      <w:r w:rsidRPr="001C79E2">
        <w:rPr>
          <w:rFonts w:ascii="Times New Roman" w:hAnsi="Times New Roman"/>
          <w:color w:val="000000"/>
          <w:sz w:val="22"/>
          <w:szCs w:val="22"/>
        </w:rPr>
        <w:t xml:space="preserve"> be offered where needed.</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color w:val="000000"/>
          <w:sz w:val="22"/>
          <w:szCs w:val="22"/>
        </w:rPr>
        <w:t>Sarah Crawley, Direct</w:t>
      </w:r>
      <w:r>
        <w:rPr>
          <w:rFonts w:ascii="Times New Roman" w:hAnsi="Times New Roman"/>
          <w:color w:val="000000"/>
          <w:sz w:val="22"/>
          <w:szCs w:val="22"/>
        </w:rPr>
        <w:t>or of Barnardo’s Cymru, said both</w:t>
      </w:r>
      <w:r w:rsidRPr="001C79E2">
        <w:rPr>
          <w:rFonts w:ascii="Times New Roman" w:hAnsi="Times New Roman"/>
          <w:color w:val="000000"/>
          <w:sz w:val="22"/>
          <w:szCs w:val="22"/>
        </w:rPr>
        <w:t xml:space="preserve"> services would identify and support “hidden” children, young people and families who were not currently receiving the help they needed.</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lastRenderedPageBreak/>
        <w:t>She said: “Our most vulnerable communities are facing serious challenges to their mental health and wellbeing alongside their physical health. Those challenges include anxiety, isolation, family breakdown and financial worries as more families fall into poverty.</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“These new services will provide the help they need to overcome their challenges and prevent problems escalating to crisis levels. We will be providing a mix of signposting support and advice alongside online or telephone therapeutic support including counselling.”</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The aim is to improve families’ resilience and emotional and mental wellbeing, strengthen relationships and help them with any necessary lifestyle changes.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Families will be signposted to specialist or statutory services if there are significant</w:t>
      </w:r>
      <w:r w:rsidRPr="001C79E2">
        <w:rPr>
          <w:color w:val="000000"/>
          <w:sz w:val="22"/>
          <w:szCs w:val="22"/>
        </w:rPr>
        <w:t xml:space="preserve"> </w:t>
      </w:r>
      <w:r w:rsidRPr="001C79E2">
        <w:rPr>
          <w:rFonts w:ascii="Times New Roman" w:hAnsi="Times New Roman"/>
          <w:color w:val="000000"/>
          <w:sz w:val="22"/>
          <w:szCs w:val="22"/>
        </w:rPr>
        <w:t>mental health or safeguarding concerns.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Pr>
          <w:rFonts w:ascii="Times New Roman" w:hAnsi="Times New Roman"/>
          <w:color w:val="000000"/>
          <w:sz w:val="22"/>
          <w:szCs w:val="22"/>
        </w:rPr>
        <w:t>Families can</w:t>
      </w:r>
      <w:r w:rsidRPr="001C79E2">
        <w:rPr>
          <w:rFonts w:ascii="Times New Roman" w:hAnsi="Times New Roman"/>
          <w:color w:val="000000"/>
          <w:sz w:val="22"/>
          <w:szCs w:val="22"/>
        </w:rPr>
        <w:t xml:space="preserve"> self-refer online or through a telephone helpline available from noon until 7pm, Monday to Friday, or be referred by professionals. Barnardo’s will work closely with schools and colleges, local authorities, healthcare professionals and other vital services involved in protecting children to identify families in need of support.</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A microsite (barnardos.org.uk/see-hear-respond-net) will include an inquiry form and hold a wealth of self-help information and links to local services which support families with issues such as emotional wellbeing, bereavement, domestic abuse and financial worries.</w:t>
      </w:r>
    </w:p>
    <w:p w:rsidR="006C6C8E" w:rsidRPr="001C79E2" w:rsidRDefault="006C6C8E" w:rsidP="006C6C8E">
      <w:pPr>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Barnardo’s believes the issues families face include anxieties about living with lockdown and other restrictions, returning to school, relationships, feelings of isolation, money problems and supporting children with disabilities and other vulnerabilities.</w:t>
      </w:r>
    </w:p>
    <w:p w:rsidR="006C6C8E" w:rsidRDefault="006C6C8E" w:rsidP="006C6C8E">
      <w:pPr>
        <w:rPr>
          <w:rFonts w:ascii="Times New Roman" w:hAnsi="Times New Roman"/>
        </w:rPr>
      </w:pPr>
    </w:p>
    <w:p w:rsidR="006C6C8E" w:rsidRPr="001C79E2" w:rsidRDefault="006C6C8E" w:rsidP="006C6C8E">
      <w:pPr>
        <w:rPr>
          <w:rFonts w:ascii="Times New Roman" w:hAnsi="Times New Roman"/>
        </w:rPr>
      </w:pPr>
      <w:r>
        <w:rPr>
          <w:rFonts w:ascii="Times New Roman" w:hAnsi="Times New Roman"/>
        </w:rPr>
        <w:t>Con</w:t>
      </w:r>
      <w:r w:rsidRPr="001C79E2">
        <w:rPr>
          <w:rFonts w:ascii="Times New Roman" w:hAnsi="Times New Roman"/>
          <w:color w:val="000000"/>
        </w:rPr>
        <w:t>tact See, Hear, Respond on 0800 157 7015 or visit </w:t>
      </w:r>
    </w:p>
    <w:p w:rsidR="006C6C8E" w:rsidRPr="001C79E2" w:rsidRDefault="00435150" w:rsidP="006C6C8E">
      <w:pPr>
        <w:rPr>
          <w:rFonts w:ascii="Times New Roman" w:hAnsi="Times New Roman"/>
        </w:rPr>
      </w:pPr>
      <w:hyperlink r:id="rId6" w:history="1">
        <w:r w:rsidR="006C6C8E" w:rsidRPr="006938D8">
          <w:rPr>
            <w:rStyle w:val="Hyperlink"/>
            <w:rFonts w:ascii="Times New Roman" w:hAnsi="Times New Roman"/>
          </w:rPr>
          <w:t>https://www.barnardos.org.uk/see-hear-respond-net</w:t>
        </w:r>
      </w:hyperlink>
    </w:p>
    <w:p w:rsidR="006C6C8E" w:rsidRPr="001C79E2" w:rsidRDefault="006C6C8E" w:rsidP="006C6C8E">
      <w:pPr>
        <w:rPr>
          <w:rFonts w:ascii="Times New Roman" w:hAnsi="Times New Roman"/>
        </w:rPr>
      </w:pPr>
      <w:r w:rsidRPr="001C79E2">
        <w:rPr>
          <w:rFonts w:ascii="Times New Roman" w:hAnsi="Times New Roman"/>
          <w:color w:val="000000"/>
        </w:rPr>
        <w:t xml:space="preserve">The helpline for children from Black, Asian and other minority ethnic backgrounds is 0800 151 2605 or visit </w:t>
      </w:r>
      <w:hyperlink r:id="rId7" w:history="1">
        <w:r w:rsidRPr="001C79E2">
          <w:rPr>
            <w:rFonts w:ascii="Times New Roman" w:hAnsi="Times New Roman"/>
            <w:color w:val="1155CC"/>
            <w:u w:val="single"/>
          </w:rPr>
          <w:t>https://helpline.barnardos.org.uk</w:t>
        </w:r>
      </w:hyperlink>
    </w:p>
    <w:p w:rsidR="006C6C8E" w:rsidRPr="001C79E2" w:rsidRDefault="006C6C8E" w:rsidP="006C6C8E">
      <w:pPr>
        <w:rPr>
          <w:rFonts w:ascii="Times New Roman" w:hAnsi="Times New Roman"/>
        </w:rPr>
      </w:pPr>
    </w:p>
    <w:p w:rsidR="006C6C8E" w:rsidRPr="002460DB" w:rsidRDefault="006C6C8E" w:rsidP="006C6C8E">
      <w:pPr>
        <w:rPr>
          <w:rFonts w:ascii="Times New Roman" w:hAnsi="Times New Roman"/>
          <w:lang w:val="cy-GB"/>
        </w:rPr>
      </w:pPr>
      <w:r w:rsidRPr="002460DB">
        <w:rPr>
          <w:rFonts w:ascii="Times New Roman" w:hAnsi="Times New Roman"/>
          <w:lang w:val="cy-GB"/>
        </w:rPr>
        <w:t> </w:t>
      </w:r>
    </w:p>
    <w:p w:rsidR="006C6C8E" w:rsidRPr="001C79E2" w:rsidRDefault="006C6C8E" w:rsidP="006C6C8E">
      <w:pPr>
        <w:rPr>
          <w:rFonts w:ascii="Times New Roman" w:hAnsi="Times New Roman"/>
        </w:rPr>
      </w:pPr>
      <w:r w:rsidRPr="001C79E2">
        <w:rPr>
          <w:rFonts w:ascii="Times New Roman" w:hAnsi="Times New Roman"/>
          <w:color w:val="000000"/>
          <w:sz w:val="22"/>
          <w:szCs w:val="22"/>
        </w:rPr>
        <w:t>ENDS</w:t>
      </w:r>
    </w:p>
    <w:p w:rsidR="006C6C8E" w:rsidRPr="001C79E2" w:rsidRDefault="006C6C8E" w:rsidP="006C6C8E">
      <w:pPr>
        <w:rPr>
          <w:rFonts w:ascii="Times New Roman" w:hAnsi="Times New Roman"/>
        </w:rPr>
      </w:pPr>
      <w:r>
        <w:rPr>
          <w:rFonts w:ascii="Times New Roman" w:hAnsi="Times New Roman"/>
          <w:b/>
          <w:bCs/>
          <w:color w:val="000000"/>
          <w:sz w:val="22"/>
          <w:szCs w:val="22"/>
        </w:rPr>
        <w:t>F</w:t>
      </w:r>
      <w:r w:rsidRPr="001C79E2">
        <w:rPr>
          <w:rFonts w:ascii="Times New Roman" w:hAnsi="Times New Roman"/>
          <w:b/>
          <w:bCs/>
          <w:color w:val="000000"/>
          <w:sz w:val="22"/>
          <w:szCs w:val="22"/>
        </w:rPr>
        <w:t>or further information, please contact Barnardo’s Cymru Media and Communications Manager Margaret O’Reilly on 029 2043 6229/07827 977830.</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About Barnardo’s Cymru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Barnardo’s Cymru has 63 services supporting around 11,000 of Wales’ most vulnerable children, young people and families each year. This includes work with children affected by today’s most urgent issues including poverty, homelessness, disability, mental health, bereavement and abuse.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Among those we support are young carers, care leavers, foster carers and adoptive parents, young people who have been trafficked and those at risk. We help parents build a better future for their families and we work to change the lives of vulnerable children through influencing decision makers. </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The See, Hear, Respond helpline and support service in NI, Scotland and Wales, will build on the therapeutic work being carried out by Barnardo’s See, Hear, Respond programme in England, which is funded by the Department of Education to provide therapeutic support to children and families impacted by COVID-19.</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Visit</w:t>
      </w:r>
      <w:hyperlink r:id="rId8" w:history="1">
        <w:r w:rsidRPr="001C79E2">
          <w:rPr>
            <w:rFonts w:ascii="Times New Roman" w:hAnsi="Times New Roman"/>
            <w:b/>
            <w:bCs/>
            <w:color w:val="000000"/>
            <w:sz w:val="22"/>
            <w:szCs w:val="22"/>
          </w:rPr>
          <w:t xml:space="preserve"> </w:t>
        </w:r>
        <w:r w:rsidRPr="001C79E2">
          <w:rPr>
            <w:rFonts w:ascii="Times New Roman" w:hAnsi="Times New Roman"/>
            <w:b/>
            <w:bCs/>
            <w:color w:val="0000FF"/>
            <w:sz w:val="22"/>
            <w:szCs w:val="22"/>
            <w:u w:val="single"/>
          </w:rPr>
          <w:t>https://www.barnardos.org.uk/wales</w:t>
        </w:r>
      </w:hyperlink>
      <w:r w:rsidRPr="001C79E2">
        <w:rPr>
          <w:rFonts w:ascii="Times New Roman" w:hAnsi="Times New Roman"/>
          <w:b/>
          <w:bCs/>
          <w:color w:val="000000"/>
          <w:sz w:val="22"/>
          <w:szCs w:val="22"/>
        </w:rPr>
        <w:t>. Registered charity No. 216250 and SC037605</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Twitter @barnardoscymru, Facebook Barnardo’s Cymru </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About the National Emergencies Trust</w:t>
      </w:r>
    </w:p>
    <w:p w:rsidR="006C6C8E" w:rsidRPr="001C79E2" w:rsidRDefault="006C6C8E" w:rsidP="006C6C8E">
      <w:pPr>
        <w:rPr>
          <w:rFonts w:ascii="Times New Roman" w:hAnsi="Times New Roman"/>
        </w:rPr>
      </w:pPr>
      <w:r w:rsidRPr="001C79E2">
        <w:rPr>
          <w:rFonts w:ascii="Times New Roman" w:hAnsi="Times New Roman"/>
          <w:b/>
          <w:bCs/>
          <w:color w:val="000000"/>
          <w:sz w:val="22"/>
          <w:szCs w:val="22"/>
        </w:rPr>
        <w:t>The National Emergencies Trust is a charity set up to raise funds from the general public in the event of a domestic disaster or emergency. When a disaster hits, the Trust will collaborate with charities and other bodies to raise and distribute money and support victims. The funds collected will be distributed by local partners on the ground in the areas affected by the emergency event. The National Emergencies Trust is a registered charity no. 1182809. For more information, visit https://nationalemergenciestrust.org.uk/</w:t>
      </w:r>
    </w:p>
    <w:p w:rsidR="006C6C8E" w:rsidRPr="001C79E2" w:rsidRDefault="006C6C8E" w:rsidP="006C6C8E">
      <w:pPr>
        <w:rPr>
          <w:rFonts w:ascii="Times New Roman" w:hAnsi="Times New Roman"/>
        </w:rPr>
      </w:pPr>
    </w:p>
    <w:p w:rsidR="006C6C8E" w:rsidRPr="001C79E2" w:rsidRDefault="006C6C8E" w:rsidP="006C6C8E">
      <w:pPr>
        <w:rPr>
          <w:rFonts w:ascii="Times New Roman" w:hAnsi="Times New Roman"/>
        </w:rPr>
      </w:pPr>
      <w:r>
        <w:rPr>
          <w:rFonts w:ascii="Times New Roman" w:hAnsi="Times New Roman"/>
          <w:b/>
          <w:bCs/>
          <w:noProof/>
          <w:color w:val="000000"/>
          <w:sz w:val="22"/>
          <w:szCs w:val="22"/>
          <w:bdr w:val="none" w:sz="0" w:space="0" w:color="auto" w:frame="1"/>
        </w:rPr>
        <w:drawing>
          <wp:inline distT="0" distB="0" distL="0" distR="0" wp14:anchorId="69045A87" wp14:editId="6711D232">
            <wp:extent cx="1711960" cy="526415"/>
            <wp:effectExtent l="0" t="0" r="2540" b="6985"/>
            <wp:docPr id="1" name="Picture 1" descr="footer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wel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526415"/>
                    </a:xfrm>
                    <a:prstGeom prst="rect">
                      <a:avLst/>
                    </a:prstGeom>
                    <a:noFill/>
                    <a:ln>
                      <a:noFill/>
                    </a:ln>
                  </pic:spPr>
                </pic:pic>
              </a:graphicData>
            </a:graphic>
          </wp:inline>
        </w:drawing>
      </w:r>
    </w:p>
    <w:p w:rsidR="006C6C8E" w:rsidRPr="001C79E2" w:rsidRDefault="006C6C8E" w:rsidP="006C6C8E">
      <w:pPr>
        <w:rPr>
          <w:rFonts w:ascii="Times New Roman" w:hAnsi="Times New Roman"/>
        </w:rPr>
      </w:pPr>
      <w:r w:rsidRPr="001C79E2">
        <w:rPr>
          <w:color w:val="000000"/>
          <w:sz w:val="22"/>
          <w:szCs w:val="22"/>
        </w:rPr>
        <w:t> </w:t>
      </w:r>
    </w:p>
    <w:p w:rsidR="006C6C8E" w:rsidRPr="001C79E2" w:rsidRDefault="006C6C8E" w:rsidP="006C6C8E">
      <w:pPr>
        <w:rPr>
          <w:rFonts w:ascii="Times New Roman" w:hAnsi="Times New Roman"/>
        </w:rPr>
      </w:pPr>
      <w:r w:rsidRPr="001C79E2">
        <w:rPr>
          <w:color w:val="000000"/>
          <w:sz w:val="22"/>
          <w:szCs w:val="22"/>
        </w:rPr>
        <w:t> </w:t>
      </w:r>
    </w:p>
    <w:p w:rsidR="006C6C8E" w:rsidRPr="001C79E2" w:rsidRDefault="006C6C8E" w:rsidP="006C6C8E">
      <w:pPr>
        <w:spacing w:before="240" w:after="240"/>
        <w:rPr>
          <w:rFonts w:ascii="Times New Roman" w:hAnsi="Times New Roman"/>
        </w:rPr>
      </w:pPr>
      <w:r w:rsidRPr="001C79E2">
        <w:rPr>
          <w:rFonts w:ascii="Times New Roman" w:hAnsi="Times New Roman"/>
          <w:color w:val="000000"/>
          <w:sz w:val="22"/>
          <w:szCs w:val="22"/>
        </w:rPr>
        <w:t> </w:t>
      </w:r>
    </w:p>
    <w:p w:rsidR="006C6C8E" w:rsidRPr="001C79E2" w:rsidRDefault="006C6C8E" w:rsidP="006C6C8E">
      <w:pPr>
        <w:rPr>
          <w:rFonts w:ascii="Times New Roman" w:hAnsi="Times New Roman"/>
        </w:rPr>
      </w:pPr>
      <w:r w:rsidRPr="001C79E2">
        <w:rPr>
          <w:color w:val="000000"/>
          <w:sz w:val="22"/>
          <w:szCs w:val="22"/>
        </w:rPr>
        <w:t> </w:t>
      </w:r>
    </w:p>
    <w:p w:rsidR="006C6C8E" w:rsidRDefault="006C6C8E" w:rsidP="006C6C8E"/>
    <w:p w:rsidR="006C6C8E" w:rsidRDefault="006C6C8E" w:rsidP="006C6C8E"/>
    <w:p w:rsidR="00015CBF" w:rsidRDefault="00015CBF"/>
    <w:sectPr w:rsidR="00015C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F749D"/>
    <w:multiLevelType w:val="multilevel"/>
    <w:tmpl w:val="D69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8E"/>
    <w:rsid w:val="00015CBF"/>
    <w:rsid w:val="00435150"/>
    <w:rsid w:val="006C6C8E"/>
    <w:rsid w:val="00B8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64A24-E737-425D-BB46-C1A95E13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8E"/>
    <w:rPr>
      <w:color w:val="0000FF"/>
      <w:u w:val="single"/>
    </w:rPr>
  </w:style>
  <w:style w:type="paragraph" w:styleId="BalloonText">
    <w:name w:val="Balloon Text"/>
    <w:basedOn w:val="Normal"/>
    <w:link w:val="BalloonTextChar"/>
    <w:rsid w:val="006C6C8E"/>
    <w:rPr>
      <w:rFonts w:ascii="Tahoma" w:hAnsi="Tahoma" w:cs="Tahoma"/>
      <w:sz w:val="16"/>
      <w:szCs w:val="16"/>
    </w:rPr>
  </w:style>
  <w:style w:type="character" w:customStyle="1" w:styleId="BalloonTextChar">
    <w:name w:val="Balloon Text Char"/>
    <w:basedOn w:val="DefaultParagraphFont"/>
    <w:link w:val="BalloonText"/>
    <w:rsid w:val="006C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wales" TargetMode="External"/><Relationship Id="rId3" Type="http://schemas.openxmlformats.org/officeDocument/2006/relationships/settings" Target="settings.xml"/><Relationship Id="rId7" Type="http://schemas.openxmlformats.org/officeDocument/2006/relationships/hyperlink" Target="https://helpline.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ardos.org.uk/see-hear-respond-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stflorence admin</cp:lastModifiedBy>
  <cp:revision>2</cp:revision>
  <dcterms:created xsi:type="dcterms:W3CDTF">2020-11-04T13:41:00Z</dcterms:created>
  <dcterms:modified xsi:type="dcterms:W3CDTF">2020-11-04T13:41:00Z</dcterms:modified>
</cp:coreProperties>
</file>